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7316" w:rsidR="008803BB" w:rsidP="008803BB" w:rsidRDefault="008803BB" w14:paraId="1428F003" w14:textId="5DD1C5F4">
      <w:pPr>
        <w:pStyle w:val="StandardWeb"/>
        <w:jc w:val="right"/>
        <w15:collapsed w:val="false"/>
        <w:rPr>
          <w:rFonts w:ascii="Arial" w:hAnsi="Arial" w:cs="Arial"/>
        </w:rPr>
      </w:pPr>
      <w:r w:rsidRPr="00827316">
        <w:rPr>
          <w:rFonts w:ascii="Arial" w:hAnsi="Arial" w:cs="Arial"/>
        </w:rPr>
        <w:t>Poslovni broj:</w:t>
      </w:r>
      <w:r w:rsidR="00026B0E">
        <w:rPr>
          <w:rFonts w:ascii="Arial" w:hAnsi="Arial" w:cs="Arial"/>
        </w:rPr>
        <w:t xml:space="preserve"> </w:t>
      </w:r>
      <w:r w:rsidRPr="00827316" w:rsidR="007C789A">
        <w:rPr>
          <w:rFonts w:ascii="Arial" w:hAnsi="Arial" w:cs="Arial"/>
        </w:rPr>
        <w:t>Pp</w:t>
      </w:r>
      <w:r w:rsidRPr="00827316">
        <w:rPr>
          <w:rFonts w:ascii="Arial" w:hAnsi="Arial" w:cs="Arial"/>
        </w:rPr>
        <w:t xml:space="preserve"> Ikp-</w:t>
      </w:r>
      <w:r w:rsidR="00065912">
        <w:rPr>
          <w:rFonts w:ascii="Arial" w:hAnsi="Arial" w:cs="Arial"/>
        </w:rPr>
        <w:t>491/2026</w:t>
      </w:r>
      <w:r w:rsidR="00026B0E">
        <w:rPr>
          <w:rFonts w:ascii="Arial" w:hAnsi="Arial" w:cs="Arial"/>
        </w:rPr>
        <w:t xml:space="preserve"> </w:t>
      </w:r>
    </w:p>
    <w:p w:rsidR="00026B0E" w:rsidP="00026B0E" w:rsidRDefault="008803BB" w14:paraId="018C71D8" w14:textId="77777777">
      <w:pPr>
        <w:rPr>
          <w:rFonts w:ascii="Arial" w:hAnsi="Arial" w:cs="Arial"/>
        </w:rPr>
      </w:pPr>
      <w:r w:rsidRPr="00827316">
        <w:rPr>
          <w:rFonts w:ascii="Arial" w:hAnsi="Arial" w:cs="Arial"/>
        </w:rPr>
        <w:t>             REPUBLIKA HRVATSKA</w:t>
      </w:r>
      <w:r w:rsidRPr="00827316">
        <w:rPr>
          <w:rFonts w:ascii="Arial" w:hAnsi="Arial" w:cs="Arial"/>
        </w:rPr>
        <w:br/>
        <w:t>  </w:t>
      </w:r>
      <w:r w:rsidRPr="00827316" w:rsidR="007C789A">
        <w:rPr>
          <w:rFonts w:ascii="Arial" w:hAnsi="Arial" w:cs="Arial"/>
        </w:rPr>
        <w:t>OPĆINSKI</w:t>
      </w:r>
      <w:r w:rsidRPr="00827316">
        <w:rPr>
          <w:rFonts w:ascii="Arial" w:hAnsi="Arial" w:cs="Arial"/>
        </w:rPr>
        <w:t xml:space="preserve"> SUD U NOVOM ZAGREBU</w:t>
      </w:r>
      <w:r w:rsidRPr="00827316">
        <w:rPr>
          <w:rFonts w:ascii="Arial" w:hAnsi="Arial" w:cs="Arial"/>
        </w:rPr>
        <w:br/>
        <w:t>                   ZAGREB, Turinina 3          </w:t>
      </w:r>
      <w:r w:rsidRPr="00827316">
        <w:rPr>
          <w:rFonts w:ascii="Arial" w:hAnsi="Arial" w:cs="Arial"/>
        </w:rPr>
        <w:br/>
      </w:r>
      <w:r w:rsidRPr="00827316" w:rsidR="00EC31C4">
        <w:rPr>
          <w:rFonts w:ascii="Arial" w:hAnsi="Arial" w:cs="Arial"/>
        </w:rPr>
        <w:t xml:space="preserve"> </w:t>
      </w:r>
      <w:r w:rsidRPr="00827316">
        <w:rPr>
          <w:rFonts w:ascii="Arial" w:hAnsi="Arial" w:cs="Arial"/>
        </w:rPr>
        <w:t> </w:t>
      </w:r>
      <w:r w:rsidR="00827316">
        <w:rPr>
          <w:rFonts w:ascii="Arial" w:hAnsi="Arial" w:cs="Arial"/>
        </w:rPr>
        <w:t xml:space="preserve">  </w:t>
      </w:r>
      <w:r w:rsidR="000D2CA9">
        <w:rPr>
          <w:rFonts w:ascii="Arial" w:hAnsi="Arial" w:cs="Arial"/>
        </w:rPr>
        <w:t>Posebna sudska p</w:t>
      </w:r>
      <w:r w:rsidR="00827316">
        <w:rPr>
          <w:rFonts w:ascii="Arial" w:hAnsi="Arial" w:cs="Arial"/>
        </w:rPr>
        <w:t>isarnica</w:t>
      </w:r>
      <w:r w:rsidRPr="00827316">
        <w:rPr>
          <w:rFonts w:ascii="Arial" w:hAnsi="Arial" w:cs="Arial"/>
        </w:rPr>
        <w:t xml:space="preserve"> za izvršenje</w:t>
      </w:r>
    </w:p>
    <w:p w:rsidRPr="00827316" w:rsidR="008803BB" w:rsidP="00026B0E" w:rsidRDefault="008803BB" w14:paraId="03F81B47" w14:textId="77777777">
      <w:pPr>
        <w:rPr>
          <w:rFonts w:ascii="Arial" w:hAnsi="Arial" w:cs="Arial"/>
        </w:rPr>
      </w:pPr>
      <w:r w:rsidRPr="00827316">
        <w:rPr>
          <w:rFonts w:ascii="Arial" w:hAnsi="Arial" w:cs="Arial"/>
        </w:rPr>
        <w:t xml:space="preserve"> </w:t>
      </w:r>
      <w:r w:rsidR="00026B0E">
        <w:rPr>
          <w:rFonts w:ascii="Arial" w:hAnsi="Arial" w:cs="Arial"/>
        </w:rPr>
        <w:t xml:space="preserve">            </w:t>
      </w:r>
      <w:r w:rsidR="000D2CA9">
        <w:rPr>
          <w:rFonts w:ascii="Arial" w:hAnsi="Arial" w:cs="Arial"/>
        </w:rPr>
        <w:t>prekršajnopravnih sankcija</w:t>
      </w:r>
      <w:r w:rsidRPr="00827316">
        <w:rPr>
          <w:rFonts w:ascii="Arial" w:hAnsi="Arial" w:cs="Arial"/>
        </w:rPr>
        <w:br/>
        <w:t>             </w:t>
      </w:r>
    </w:p>
    <w:p w:rsidRPr="00827316" w:rsidR="008803BB" w:rsidP="008803BB" w:rsidRDefault="008803BB" w14:paraId="603B21EC" w14:textId="77777777">
      <w:pPr>
        <w:jc w:val="center"/>
        <w:rPr>
          <w:rFonts w:ascii="Arial" w:hAnsi="Arial" w:cs="Arial"/>
        </w:rPr>
      </w:pPr>
      <w:r w:rsidRPr="00827316">
        <w:rPr>
          <w:rFonts w:ascii="Arial" w:hAnsi="Arial" w:cs="Arial"/>
          <w:b/>
          <w:bCs/>
        </w:rPr>
        <w:t>P O Z I V</w:t>
      </w:r>
      <w:r w:rsidRPr="00827316">
        <w:rPr>
          <w:rFonts w:ascii="Arial" w:hAnsi="Arial" w:cs="Arial"/>
        </w:rPr>
        <w:t xml:space="preserve"> </w:t>
      </w:r>
      <w:r w:rsidRPr="00827316">
        <w:rPr>
          <w:rFonts w:ascii="Arial" w:hAnsi="Arial" w:cs="Arial"/>
        </w:rPr>
        <w:br/>
      </w:r>
      <w:r w:rsidRPr="00827316">
        <w:rPr>
          <w:rFonts w:ascii="Arial" w:hAnsi="Arial" w:cs="Arial"/>
        </w:rPr>
        <w:br/>
        <w:t>osuđeniku radi uručenja Naredbe o upućivanju na izvršenje rada za opće dobro</w:t>
      </w:r>
      <w:r w:rsidRPr="00827316">
        <w:rPr>
          <w:rFonts w:ascii="Arial" w:hAnsi="Arial" w:cs="Arial"/>
        </w:rPr>
        <w:br/>
        <w:t>i davanja izjave o prihvaćanju rada za opće dobro</w:t>
      </w:r>
    </w:p>
    <w:p w:rsidRPr="00827316" w:rsidR="008803BB" w:rsidP="008803BB" w:rsidRDefault="008803BB" w14:paraId="579149BC" w14:textId="736FDBD0">
      <w:pPr>
        <w:spacing w:after="240"/>
        <w:jc w:val="both"/>
        <w:rPr>
          <w:rFonts w:ascii="Arial" w:hAnsi="Arial" w:cs="Arial"/>
        </w:rPr>
      </w:pPr>
      <w:r w:rsidRPr="00827316">
        <w:rPr>
          <w:rFonts w:ascii="Arial" w:hAnsi="Arial" w:cs="Arial"/>
        </w:rPr>
        <w:br/>
      </w:r>
      <w:r w:rsidRPr="00827316">
        <w:rPr>
          <w:rFonts w:ascii="Arial" w:hAnsi="Arial" w:cs="Arial"/>
        </w:rPr>
        <w:br/>
      </w:r>
      <w:r w:rsidRPr="00827316">
        <w:rPr>
          <w:rFonts w:ascii="Arial" w:hAnsi="Arial" w:cs="Arial"/>
          <w:b/>
        </w:rPr>
        <w:t>             Poziva se osuđeni</w:t>
      </w:r>
      <w:r w:rsidRPr="00827316" w:rsidR="00DE74A9">
        <w:rPr>
          <w:rFonts w:ascii="Arial" w:hAnsi="Arial" w:cs="Arial"/>
          <w:b/>
        </w:rPr>
        <w:t xml:space="preserve"> </w:t>
      </w:r>
      <w:r w:rsidR="00065912">
        <w:rPr>
          <w:rFonts w:ascii="Arial" w:hAnsi="Arial" w:cs="Arial"/>
          <w:b/>
        </w:rPr>
        <w:t>Miroslav Ćuro</w:t>
      </w:r>
      <w:r w:rsidR="00026B0E">
        <w:rPr>
          <w:rFonts w:ascii="Arial" w:hAnsi="Arial" w:cs="Arial"/>
          <w:b/>
        </w:rPr>
        <w:t xml:space="preserve">, </w:t>
      </w:r>
      <w:r w:rsidR="00065912">
        <w:rPr>
          <w:rFonts w:ascii="Arial" w:hAnsi="Arial" w:cs="Arial"/>
          <w:b/>
        </w:rPr>
        <w:t>Lučko, Rožmanka 17 J</w:t>
      </w:r>
      <w:r w:rsidR="00026B0E">
        <w:rPr>
          <w:rFonts w:ascii="Arial" w:hAnsi="Arial" w:cs="Arial"/>
          <w:b/>
        </w:rPr>
        <w:t xml:space="preserve">, </w:t>
      </w:r>
      <w:r w:rsidRPr="00827316" w:rsidR="00EC31C4">
        <w:rPr>
          <w:rFonts w:ascii="Arial" w:hAnsi="Arial" w:cs="Arial"/>
          <w:b/>
        </w:rPr>
        <w:t xml:space="preserve">da </w:t>
      </w:r>
      <w:r w:rsidR="00065912">
        <w:rPr>
          <w:rFonts w:ascii="Arial" w:hAnsi="Arial" w:cs="Arial"/>
          <w:b/>
        </w:rPr>
        <w:t>16. lipnja 2026.</w:t>
      </w:r>
      <w:r w:rsidR="00026B0E">
        <w:rPr>
          <w:rFonts w:ascii="Arial" w:hAnsi="Arial" w:cs="Arial"/>
        </w:rPr>
        <w:t xml:space="preserve"> u </w:t>
      </w:r>
      <w:r w:rsidR="00065912">
        <w:rPr>
          <w:rFonts w:ascii="Arial" w:hAnsi="Arial" w:cs="Arial"/>
          <w:b/>
          <w:bCs/>
        </w:rPr>
        <w:t>8.00</w:t>
      </w:r>
      <w:r w:rsidRPr="00827316">
        <w:rPr>
          <w:rFonts w:ascii="Arial" w:hAnsi="Arial" w:cs="Arial"/>
          <w:b/>
          <w:bCs/>
        </w:rPr>
        <w:t xml:space="preserve"> sati</w:t>
      </w:r>
      <w:r w:rsidRPr="00827316">
        <w:rPr>
          <w:rFonts w:ascii="Arial" w:hAnsi="Arial" w:cs="Arial"/>
        </w:rPr>
        <w:t xml:space="preserve"> osobno pristupi </w:t>
      </w:r>
      <w:r w:rsidRPr="00827316" w:rsidR="007C789A">
        <w:rPr>
          <w:rFonts w:ascii="Arial" w:hAnsi="Arial" w:cs="Arial"/>
        </w:rPr>
        <w:t>Općinskom</w:t>
      </w:r>
      <w:r w:rsidRPr="00827316">
        <w:rPr>
          <w:rFonts w:ascii="Arial" w:hAnsi="Arial" w:cs="Arial"/>
        </w:rPr>
        <w:t xml:space="preserve"> sudu u Novom Zagrebu, Turinina 3, soba broj 11</w:t>
      </w:r>
      <w:r w:rsidRPr="00827316" w:rsidR="00A43941">
        <w:rPr>
          <w:rFonts w:ascii="Arial" w:hAnsi="Arial" w:cs="Arial"/>
        </w:rPr>
        <w:t>8</w:t>
      </w:r>
      <w:r w:rsidRPr="00827316">
        <w:rPr>
          <w:rFonts w:ascii="Arial" w:hAnsi="Arial" w:cs="Arial"/>
        </w:rPr>
        <w:t xml:space="preserve">, radi </w:t>
      </w:r>
      <w:r w:rsidRPr="00827316">
        <w:rPr>
          <w:rFonts w:ascii="Arial" w:hAnsi="Arial" w:cs="Arial"/>
          <w:b/>
          <w:bCs/>
        </w:rPr>
        <w:t>uručivanja Naredbe o upućivanju osuđenika na izvršenje rada za opće dobro i davanja izjave prihvaća</w:t>
      </w:r>
      <w:r w:rsidR="00026B0E">
        <w:rPr>
          <w:rFonts w:ascii="Arial" w:hAnsi="Arial" w:cs="Arial"/>
          <w:b/>
          <w:bCs/>
        </w:rPr>
        <w:t xml:space="preserve"> li</w:t>
      </w:r>
      <w:r w:rsidRPr="00827316">
        <w:rPr>
          <w:rFonts w:ascii="Arial" w:hAnsi="Arial" w:cs="Arial"/>
          <w:b/>
          <w:bCs/>
        </w:rPr>
        <w:t xml:space="preserve"> rad za opće dobro</w:t>
      </w:r>
      <w:r w:rsidRPr="00827316">
        <w:rPr>
          <w:rFonts w:ascii="Arial" w:hAnsi="Arial" w:cs="Arial"/>
        </w:rPr>
        <w:t xml:space="preserve">. </w:t>
      </w:r>
    </w:p>
    <w:p w:rsidRPr="00827316" w:rsidR="008803BB" w:rsidP="008803BB" w:rsidRDefault="008803BB" w14:paraId="7BC69A91" w14:textId="77777777">
      <w:pPr>
        <w:spacing w:after="240"/>
        <w:jc w:val="both"/>
        <w:rPr>
          <w:rFonts w:ascii="Arial" w:hAnsi="Arial" w:cs="Arial"/>
        </w:rPr>
      </w:pPr>
      <w:r w:rsidRPr="00827316">
        <w:rPr>
          <w:rFonts w:ascii="Arial" w:hAnsi="Arial" w:cs="Arial"/>
        </w:rPr>
        <w:t>             Rad za opće d</w:t>
      </w:r>
      <w:r w:rsidR="00026B0E">
        <w:rPr>
          <w:rFonts w:ascii="Arial" w:hAnsi="Arial" w:cs="Arial"/>
        </w:rPr>
        <w:t>obro određuje se razmjeno visini</w:t>
      </w:r>
      <w:r w:rsidRPr="00827316">
        <w:rPr>
          <w:rFonts w:ascii="Arial" w:hAnsi="Arial" w:cs="Arial"/>
        </w:rPr>
        <w:t xml:space="preserve"> neplaćene novčane kazne na način da se svakih započetih </w:t>
      </w:r>
      <w:r w:rsidR="008F191F">
        <w:rPr>
          <w:rFonts w:ascii="Arial" w:hAnsi="Arial" w:cs="Arial"/>
        </w:rPr>
        <w:t>39,82 EUR</w:t>
      </w:r>
      <w:r w:rsidRPr="00827316">
        <w:rPr>
          <w:rFonts w:ascii="Arial" w:hAnsi="Arial" w:cs="Arial"/>
        </w:rPr>
        <w:t xml:space="preserve"> novčane kazne zamijeni s dva sata rada za opće dobro odnosno jednim danom zatvora, pri čemu rad za opće dobro ne smije biti kraći od šest sati niti dulji od 240 sati, a zatvor ne smije biti kraći od tri dana ni dulji od 60 dana (čl. 34. st.6. Prekršajnog zakona</w:t>
      </w:r>
      <w:r w:rsidR="00026B0E">
        <w:rPr>
          <w:rFonts w:ascii="Arial" w:hAnsi="Arial" w:cs="Arial"/>
        </w:rPr>
        <w:t>).</w:t>
      </w:r>
    </w:p>
    <w:p w:rsidRPr="00827316" w:rsidR="008803BB" w:rsidP="008803BB" w:rsidRDefault="008803BB" w14:paraId="0D24B4C0" w14:textId="77777777">
      <w:pPr>
        <w:spacing w:after="240"/>
        <w:jc w:val="both"/>
        <w:rPr>
          <w:rFonts w:ascii="Arial" w:hAnsi="Arial" w:cs="Arial"/>
        </w:rPr>
      </w:pPr>
      <w:r w:rsidRPr="00827316">
        <w:rPr>
          <w:rFonts w:ascii="Arial" w:hAnsi="Arial" w:cs="Arial"/>
        </w:rPr>
        <w:t>             </w:t>
      </w:r>
      <w:r w:rsidR="00026B0E">
        <w:rPr>
          <w:rFonts w:ascii="Arial" w:hAnsi="Arial" w:cs="Arial"/>
        </w:rPr>
        <w:t>Na temelju</w:t>
      </w:r>
      <w:r w:rsidRPr="00827316">
        <w:rPr>
          <w:rFonts w:ascii="Arial" w:hAnsi="Arial" w:cs="Arial"/>
        </w:rPr>
        <w:t xml:space="preserve"> članka 152.c stavka 6. Prekršajnog zakona  ako osuđenik izjavi da ne prihvaća rad za opće dobro ili se na uredan poziv suda izvršenja ne odazove radi primitka naredbe smatrat će se da osuđenik ne pristaje na rad za opće dobro te će ovaj sud odmah izdati naredbu o upućivanju osuđenika na izdržavanje zatvora u nadležnu ustanovu za izvršavanje zatvora.</w:t>
      </w:r>
    </w:p>
    <w:p w:rsidRPr="00827316" w:rsidR="008803BB" w:rsidP="008803BB" w:rsidRDefault="008803BB" w14:paraId="5436D7D4" w14:textId="77777777">
      <w:pPr>
        <w:spacing w:after="240"/>
        <w:jc w:val="both"/>
        <w:rPr>
          <w:rFonts w:ascii="Arial" w:hAnsi="Arial" w:cs="Arial"/>
        </w:rPr>
      </w:pPr>
      <w:r w:rsidRPr="00827316">
        <w:rPr>
          <w:rFonts w:ascii="Arial" w:hAnsi="Arial" w:cs="Arial"/>
        </w:rPr>
        <w:t>             Plati li osuđenik novčanu kaznu nakon pravomoćnosti odluke o zamjeni, izvršenje rada za opće dobro ili kazna zatvora će se obustaviti. U slučaju djelomičnog plaćanja, izvršit će se samo preostali dio rada za opće dobro odnosno kazne zatvora (čl.</w:t>
      </w:r>
      <w:r w:rsidR="00026B0E">
        <w:rPr>
          <w:rFonts w:ascii="Arial" w:hAnsi="Arial" w:cs="Arial"/>
        </w:rPr>
        <w:t xml:space="preserve"> 34. st. 7. Prekršajnog zakona).</w:t>
      </w:r>
    </w:p>
    <w:p w:rsidRPr="00827316" w:rsidR="00DE74A9" w:rsidP="008803BB" w:rsidRDefault="00DE74A9" w14:paraId="5702D50D" w14:textId="77777777">
      <w:pPr>
        <w:spacing w:after="240"/>
        <w:jc w:val="both"/>
        <w:rPr>
          <w:rFonts w:ascii="Arial" w:hAnsi="Arial" w:cs="Arial"/>
        </w:rPr>
      </w:pPr>
    </w:p>
    <w:p w:rsidR="00827316" w:rsidP="008803BB" w:rsidRDefault="00C659A1" w14:paraId="22B4494A" w14:textId="03B239EE">
      <w:pPr>
        <w:jc w:val="center"/>
        <w:rPr>
          <w:rFonts w:ascii="Arial" w:hAnsi="Arial" w:cs="Arial"/>
        </w:rPr>
      </w:pPr>
      <w:r>
        <w:rPr>
          <w:rFonts w:ascii="Arial" w:hAnsi="Arial" w:cs="Arial"/>
        </w:rPr>
        <w:t xml:space="preserve">U Zagrebu </w:t>
      </w:r>
      <w:r w:rsidR="00065912">
        <w:rPr>
          <w:rFonts w:ascii="Arial" w:hAnsi="Arial" w:cs="Arial"/>
        </w:rPr>
        <w:t>27. svibnja 2026.</w:t>
      </w:r>
    </w:p>
    <w:p w:rsidRPr="00827316" w:rsidR="00827316" w:rsidP="008803BB" w:rsidRDefault="00827316" w14:paraId="796C4F21" w14:textId="77777777">
      <w:pPr>
        <w:jc w:val="center"/>
        <w:rPr>
          <w:rFonts w:ascii="Arial" w:hAnsi="Arial" w:cs="Arial"/>
        </w:rPr>
      </w:pPr>
    </w:p>
    <w:p w:rsidRPr="00827316" w:rsidR="00DE74A9" w:rsidP="008803BB" w:rsidRDefault="00DE74A9" w14:paraId="4B24AE7B" w14:textId="77777777">
      <w:pPr>
        <w:jc w:val="center"/>
        <w:rPr>
          <w:rFonts w:ascii="Arial" w:hAnsi="Arial" w:cs="Arial"/>
        </w:rPr>
      </w:pPr>
    </w:p>
    <w:p w:rsidRPr="000D2CA9" w:rsidR="00DE74A9" w:rsidP="000D2CA9" w:rsidRDefault="00827316" w14:paraId="59468A83" w14:textId="77777777">
      <w:pPr>
        <w:pStyle w:val="Bezproreda"/>
        <w:jc w:val="right"/>
        <w:rPr>
          <w:rFonts w:ascii="Arial" w:hAnsi="Arial" w:cs="Arial"/>
        </w:rPr>
      </w:pPr>
      <w:r>
        <w:t xml:space="preserve">                                                                                                  </w:t>
      </w:r>
      <w:r w:rsidRPr="000D2CA9" w:rsidR="00DE74A9">
        <w:rPr>
          <w:rFonts w:ascii="Arial" w:hAnsi="Arial" w:cs="Arial"/>
        </w:rPr>
        <w:t>Sutkinja</w:t>
      </w:r>
    </w:p>
    <w:p w:rsidRPr="000D2CA9" w:rsidR="00DE74A9" w:rsidP="000D2CA9" w:rsidRDefault="00DE74A9" w14:paraId="023C97AA" w14:textId="77777777">
      <w:pPr>
        <w:pStyle w:val="Bezproreda"/>
        <w:jc w:val="right"/>
        <w:rPr>
          <w:rFonts w:ascii="Arial" w:hAnsi="Arial" w:cs="Arial"/>
        </w:rPr>
      </w:pPr>
      <w:r w:rsidRPr="000D2CA9">
        <w:rPr>
          <w:rFonts w:ascii="Arial" w:hAnsi="Arial" w:cs="Arial"/>
        </w:rPr>
        <w:t>Bojana Atanasov, v.r.</w:t>
      </w:r>
    </w:p>
    <w:p w:rsidRPr="000D2CA9" w:rsidR="008803BB" w:rsidP="000D2CA9" w:rsidRDefault="00DE74A9" w14:paraId="69930097" w14:textId="77777777">
      <w:pPr>
        <w:pStyle w:val="Bezproreda"/>
        <w:jc w:val="right"/>
        <w:rPr>
          <w:rFonts w:ascii="Arial" w:hAnsi="Arial" w:cs="Arial"/>
        </w:rPr>
      </w:pPr>
      <w:r w:rsidRPr="000D2CA9">
        <w:rPr>
          <w:rFonts w:ascii="Arial" w:hAnsi="Arial" w:cs="Arial"/>
        </w:rPr>
        <w:t xml:space="preserve">                                  </w:t>
      </w:r>
      <w:r w:rsidR="008F191F">
        <w:rPr>
          <w:rFonts w:ascii="Arial" w:hAnsi="Arial" w:cs="Arial"/>
        </w:rPr>
        <w:t xml:space="preserve">Sudska </w:t>
      </w:r>
      <w:r w:rsidR="001378BE">
        <w:rPr>
          <w:rFonts w:ascii="Arial" w:hAnsi="Arial" w:cs="Arial"/>
        </w:rPr>
        <w:t>referentica</w:t>
      </w:r>
      <w:r w:rsidRPr="000D2CA9" w:rsidR="008803BB">
        <w:rPr>
          <w:rFonts w:ascii="Arial" w:hAnsi="Arial" w:cs="Arial"/>
        </w:rPr>
        <w:br/>
      </w:r>
      <w:r w:rsidRPr="000D2CA9">
        <w:rPr>
          <w:rFonts w:ascii="Arial" w:hAnsi="Arial" w:cs="Arial"/>
        </w:rPr>
        <w:t xml:space="preserve">                         </w:t>
      </w:r>
      <w:r w:rsidRPr="000D2CA9" w:rsidR="00827316">
        <w:rPr>
          <w:rFonts w:ascii="Arial" w:hAnsi="Arial" w:cs="Arial"/>
        </w:rPr>
        <w:t xml:space="preserve">     </w:t>
      </w:r>
      <w:r w:rsidR="008F191F">
        <w:rPr>
          <w:rFonts w:ascii="Arial" w:hAnsi="Arial" w:cs="Arial"/>
        </w:rPr>
        <w:t xml:space="preserve">  </w:t>
      </w:r>
      <w:r w:rsidRPr="008F191F" w:rsidR="008F191F">
        <w:rPr>
          <w:rFonts w:ascii="Arial" w:hAnsi="Arial" w:cs="Arial"/>
        </w:rPr>
        <w:t>Lidija Grdunac</w:t>
      </w:r>
    </w:p>
    <w:p w:rsidRPr="000D2CA9" w:rsidR="008803BB" w:rsidP="000D2CA9" w:rsidRDefault="008803BB" w14:paraId="478A84AA" w14:textId="77777777">
      <w:pPr>
        <w:pStyle w:val="Bezproreda"/>
        <w:jc w:val="right"/>
        <w:rPr>
          <w:rFonts w:ascii="Arial" w:hAnsi="Arial" w:cs="Arial"/>
          <w:sz w:val="22"/>
          <w:szCs w:val="22"/>
        </w:rPr>
      </w:pPr>
    </w:p>
    <w:p w:rsidRPr="000D2CA9" w:rsidR="003E030E" w:rsidP="000D2CA9" w:rsidRDefault="003E030E" w14:paraId="28103624" w14:textId="77777777">
      <w:pPr>
        <w:pStyle w:val="Bezproreda"/>
        <w:jc w:val="right"/>
        <w:rPr>
          <w:rFonts w:ascii="Arial" w:hAnsi="Arial" w:cs="Arial"/>
        </w:rPr>
      </w:pPr>
    </w:p>
    <w:sectPr w:rsidRPr="000D2CA9" w:rsidR="003E030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3BB"/>
    <w:rsid w:val="00026B0E"/>
    <w:rsid w:val="00065912"/>
    <w:rsid w:val="000D2CA9"/>
    <w:rsid w:val="001378BE"/>
    <w:rsid w:val="001A4241"/>
    <w:rsid w:val="00262FD6"/>
    <w:rsid w:val="002A420F"/>
    <w:rsid w:val="003E030E"/>
    <w:rsid w:val="004134A9"/>
    <w:rsid w:val="0052248E"/>
    <w:rsid w:val="00607561"/>
    <w:rsid w:val="007C789A"/>
    <w:rsid w:val="00827316"/>
    <w:rsid w:val="008803BB"/>
    <w:rsid w:val="008F191F"/>
    <w:rsid w:val="00A1351A"/>
    <w:rsid w:val="00A43941"/>
    <w:rsid w:val="00AF2316"/>
    <w:rsid w:val="00C44104"/>
    <w:rsid w:val="00C54483"/>
    <w:rsid w:val="00C659A1"/>
    <w:rsid w:val="00CB412C"/>
    <w:rsid w:val="00DD5158"/>
    <w:rsid w:val="00DE74A9"/>
    <w:rsid w:val="00EC31C4"/>
    <w:rsid w:val="00EE547A"/>
    <w:rsid w:val="00F01E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989587A"/>
  <w15:docId w15:val="{18BCE812-67F9-4D92-86BE-71FAA459CC5B}"/>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803BB"/>
    <w:pPr>
      <w:spacing w:after="0" w:line="240" w:lineRule="auto"/>
    </w:pPr>
    <w:rPr>
      <w:rFonts w:ascii="Times New Roman" w:hAnsi="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8803BB"/>
    <w:pPr>
      <w:spacing w:before="100" w:beforeAutospacing="true" w:after="100" w:afterAutospacing="true"/>
    </w:pPr>
  </w:style>
  <w:style w:type="paragraph" w:styleId="Bezproreda">
    <w:name w:val="No Spacing"/>
    <w:uiPriority w:val="1"/>
    <w:qFormat/>
    <w:rsid w:val="00DE74A9"/>
    <w:pPr>
      <w:spacing w:after="0" w:line="240" w:lineRule="auto"/>
    </w:pPr>
    <w:rPr>
      <w:rFonts w:ascii="Times New Roman" w:hAnsi="Times New Roman" w:cs="Times New Roman"/>
      <w:sz w:val="24"/>
      <w:szCs w:val="24"/>
      <w:lang w:eastAsia="hr-HR"/>
    </w:rPr>
  </w:style>
  <w:style w:type="character" w:styleId="Tekstrezerviranogmjesta">
    <w:name w:val="Placeholder Text"/>
    <w:basedOn w:val="Zadanifontodlomka"/>
    <w:uiPriority w:val="99"/>
    <w:semiHidden/>
    <w:rsid w:val="00EC31C4"/>
    <w:rPr>
      <w:color w:val="808080"/>
      <w:bdr w:val="none" w:color="auto" w:sz="0" w:space="0"/>
      <w:shd w:val="clear" w:color="auto" w:fill="auto"/>
    </w:rPr>
  </w:style>
  <w:style w:type="character" w:styleId="eSPISCCParagraphDefaultFont" w:customStyle="true">
    <w:name w:val="eSPIS_CC_Paragraph Default Font"/>
    <w:basedOn w:val="Zadanifontodlomka"/>
    <w:rsid w:val="00EC31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C31C4"/>
    <w:rPr>
      <w:bdr w:val="none" w:color="auto" w:sz="0" w:space="0"/>
      <w:shd w:val="clear" w:color="auto" w:fill="FFFFCC"/>
      <w:lang w:val="hr-HR"/>
    </w:rPr>
  </w:style>
  <w:style w:type="character" w:styleId="PozadinaSvijetloCrvena" w:customStyle="true">
    <w:name w:val="Pozadina_SvijetloCrvena"/>
    <w:basedOn w:val="eSPISCCParagraphDefaultFont"/>
    <w:rsid w:val="00EC31C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C31C4"/>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262FD6"/>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62FD6"/>
    <w:rPr>
      <w:rFonts w:ascii="Segoe UI" w:hAnsi="Segoe UI" w:cs="Segoe UI"/>
      <w:sz w:val="18"/>
      <w:szCs w:val="18"/>
      <w:lang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1820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styles.xml" Type="http://schemas.openxmlformats.org/officeDocument/2006/relationships/styles" Id="rId2"/><Relationship Target="../customXml/item1.xml" Type="http://schemas.openxmlformats.org/officeDocument/2006/relationships/customXml" Id="rId1"/><Relationship Target="theme/theme1.xml" Type="http://schemas.openxmlformats.org/officeDocument/2006/relationships/theme" Id="rId6"/><Relationship Target="fontTable.xml" Type="http://schemas.openxmlformats.org/officeDocument/2006/relationships/fontTabl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svibnja 2026.</izvorni_sadrzaj>
    <derivirana_varijabla naziv="DomainObject.DatumDonosenjaOdluke_1">27.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2026.</izvorni_sadrzaj>
    <derivirana_varijabla naziv="DomainObject.Predmet.DatumOsnivanja_1">18.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Ikp-491/2026</izvorni_sadrzaj>
    <derivirana_varijabla naziv="DomainObject.Predmet.OznakaBroj_1">Pp Ikp-491/2026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Miroslav Ćuro</izvorni_sadrzaj>
    <derivirana_varijabla naziv="DomainObject.Predmet.ProtustrankaFormated_1">  Miroslav Ćuro</derivirana_varijabla>
  </DomainObject.Predmet.ProtustrankaFormated>
  <DomainObject.Predmet.ProtustrankaFormatedOIB>
    <izvorni_sadrzaj>  Miroslav Ćuro, OIB 44966643360</izvorni_sadrzaj>
    <derivirana_varijabla naziv="DomainObject.Predmet.ProtustrankaFormatedOIB_1">  Miroslav Ćuro, OIB 44966643360</derivirana_varijabla>
  </DomainObject.Predmet.ProtustrankaFormatedOIB>
  <DomainObject.Predmet.ProtustrankaFormatedWithAdress>
    <izvorni_sadrzaj> Miroslav Ćuro, Rožmanka 17 J, 10250 Lučko</izvorni_sadrzaj>
    <derivirana_varijabla naziv="DomainObject.Predmet.ProtustrankaFormatedWithAdress_1"> Miroslav Ćuro, Rožmanka 17 J, 10250 Lučko</derivirana_varijabla>
  </DomainObject.Predmet.ProtustrankaFormatedWithAdress>
  <DomainObject.Predmet.ProtustrankaFormatedWithAdressOIB>
    <izvorni_sadrzaj> Miroslav Ćuro, OIB 44966643360, Rožmanka 17 J, 10250 Lučko</izvorni_sadrzaj>
    <derivirana_varijabla naziv="DomainObject.Predmet.ProtustrankaFormatedWithAdressOIB_1"> Miroslav Ćuro, OIB 44966643360, Rožmanka 17 J, 10250 Lučko</derivirana_varijabla>
  </DomainObject.Predmet.ProtustrankaFormatedWithAdressOIB>
  <DomainObject.Predmet.ProtustrankaWithAdress>
    <izvorni_sadrzaj>Miroslav Ćuro Rožmanka 17 J, 10250 Lučko</izvorni_sadrzaj>
    <derivirana_varijabla naziv="DomainObject.Predmet.ProtustrankaWithAdress_1">Miroslav Ćuro Rožmanka 17 J, 10250 Lučko</derivirana_varijabla>
  </DomainObject.Predmet.ProtustrankaWithAdress>
  <DomainObject.Predmet.ProtustrankaWithAdressOIB>
    <izvorni_sadrzaj>Miroslav Ćuro, OIB 44966643360, Rožmanka 17 J, 10250 Lučko</izvorni_sadrzaj>
    <derivirana_varijabla naziv="DomainObject.Predmet.ProtustrankaWithAdressOIB_1">Miroslav Ćuro, OIB 44966643360, Rožmanka 17 J, 10250 Lučko</derivirana_varijabla>
  </DomainObject.Predmet.ProtustrankaWithAdressOIB>
  <DomainObject.Predmet.ProtustrankaNazivFormated>
    <izvorni_sadrzaj>Miroslav Ćuro</izvorni_sadrzaj>
    <derivirana_varijabla naziv="DomainObject.Predmet.ProtustrankaNazivFormated_1">Miroslav Ćuro</derivirana_varijabla>
  </DomainObject.Predmet.ProtustrankaNazivFormated>
  <DomainObject.Predmet.ProtustrankaNazivFormatedOIB>
    <izvorni_sadrzaj>Miroslav Ćuro, OIB 44966643360</izvorni_sadrzaj>
    <derivirana_varijabla naziv="DomainObject.Predmet.ProtustrankaNazivFormatedOIB_1">Miroslav Ćuro, OIB 44966643360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Bojana Atanasov</izvorni_sadrzaj>
    <derivirana_varijabla naziv="DomainObject.Predmet.Referada.Sudac_1">Bojana Atanasov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Sisku, Stalna služba u Petrinji</izvorni_sadrzaj>
    <derivirana_varijabla naziv="DomainObject.Predmet.StrankaFormated_1">  Općinski sud u Sisku, Stalna služba u Petrinji</derivirana_varijabla>
  </DomainObject.Predmet.StrankaFormated>
  <DomainObject.Predmet.StrankaFormatedOIB>
    <izvorni_sadrzaj>  Općinski sud u Sisku, Stalna služba u Petrinji, OIB 74610670107</izvorni_sadrzaj>
    <derivirana_varijabla naziv="DomainObject.Predmet.StrankaFormatedOIB_1">  Općinski sud u Sisku, Stalna služba u Petrinji, OIB 74610670107</derivirana_varijabla>
  </DomainObject.Predmet.StrankaFormatedOIB>
  <DomainObject.Predmet.StrankaFormatedWithAdress>
    <izvorni_sadrzaj> Općinski sud u Sisku, Stalna služba u Petrinji, Trg dr. Franje Tuđmana 12, 44250 Petrinja</izvorni_sadrzaj>
    <derivirana_varijabla naziv="DomainObject.Predmet.StrankaFormatedWithAdress_1"> Općinski sud u Sisku, Stalna služba u Petrinji, Trg dr. Franje Tuđmana 12, 44250 Petrinja</derivirana_varijabla>
  </DomainObject.Predmet.StrankaFormatedWithAdress>
  <DomainObject.Predmet.StrankaFormatedWithAdressOIB>
    <izvorni_sadrzaj> Općinski sud u Sisku, Stalna služba u Petrinji, OIB 74610670107, Trg dr. Franje Tuđmana 12, 44250 Petrinja</izvorni_sadrzaj>
    <derivirana_varijabla naziv="DomainObject.Predmet.StrankaFormatedWithAdressOIB_1"> Općinski sud u Sisku, Stalna služba u Petrinji, OIB 74610670107, Trg dr. Franje Tuđmana 12, 44250 Petrinja</derivirana_varijabla>
  </DomainObject.Predmet.StrankaFormatedWithAdressOIB>
  <DomainObject.Predmet.StrankaWithAdress>
    <izvorni_sadrzaj>Općinski sud u Sisku, Stalna služba u Petrinji Trg dr. Franje Tuđmana 12,44250 Petrinja</izvorni_sadrzaj>
    <derivirana_varijabla naziv="DomainObject.Predmet.StrankaWithAdress_1">Općinski sud u Sisku, Stalna služba u Petrinji Trg dr. Franje Tuđmana 12,44250 Petrinja</derivirana_varijabla>
  </DomainObject.Predmet.StrankaWithAdress>
  <DomainObject.Predmet.StrankaWithAdressOIB>
    <izvorni_sadrzaj>Općinski sud u Sisku, Stalna služba u Petrinji, OIB 74610670107, Trg dr. Franje Tuđmana 12,44250 Petrinja</izvorni_sadrzaj>
    <derivirana_varijabla naziv="DomainObject.Predmet.StrankaWithAdressOIB_1">Općinski sud u Sisku, Stalna služba u Petrinji, OIB 74610670107, Trg dr. Franje Tuđmana 12,44250 Petrinja</derivirana_varijabla>
  </DomainObject.Predmet.StrankaWithAdressOIB>
  <DomainObject.Predmet.StrankaNazivFormated>
    <izvorni_sadrzaj>Općinski sud u Sisku, Stalna služba u Petrinji</izvorni_sadrzaj>
    <derivirana_varijabla naziv="DomainObject.Predmet.StrankaNazivFormated_1">Općinski sud u Sisku, Stalna služba u Petrinji</derivirana_varijabla>
  </DomainObject.Predmet.StrankaNazivFormated>
  <DomainObject.Predmet.StrankaNazivFormatedOIB>
    <izvorni_sadrzaj>Općinski sud u Sisku, Stalna služba u Petrinji, OIB 74610670107</izvorni_sadrzaj>
    <derivirana_varijabla naziv="DomainObject.Predmet.StrankaNazivFormatedOIB_1">Općinski sud u Sisku, Stalna služba u Petrinji, OIB 74610670107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item>Općinski sud u Sisku, Stalna služba u Petrinji</item>
    </izvorni_sadrzaj>
    <derivirana_varijabla naziv="DomainObject.Predmet.StrankaListFormated_1">
      <item>Općinski sud u Sisku, Stalna služba u Petrinji</item>
    </derivirana_varijabla>
  </DomainObject.Predmet.StrankaListFormated>
  <DomainObject.Predmet.StrankaListFormatedOIB>
    <izvorni_sadrzaj>
      <item>Općinski sud u Sisku, Stalna služba u Petrinji, OIB 74610670107</item>
    </izvorni_sadrzaj>
    <derivirana_varijabla naziv="DomainObject.Predmet.StrankaListFormatedOIB_1">
      <item>Općinski sud u Sisku, Stalna služba u Petrinji, OIB 74610670107</item>
    </derivirana_varijabla>
  </DomainObject.Predmet.StrankaListFormatedOIB>
  <DomainObject.Predmet.StrankaListFormatedWithAdress>
    <izvorni_sadrzaj>
      <item>Općinski sud u Sisku, Stalna služba u Petrinji, Trg dr. Franje Tuđmana 12, 44250 Petrinja</item>
    </izvorni_sadrzaj>
    <derivirana_varijabla naziv="DomainObject.Predmet.StrankaListFormatedWithAdress_1">
      <item>Općinski sud u Sisku, Stalna služba u Petrinji, Trg dr. Franje Tuđmana 12, 44250 Petrinja</item>
    </derivirana_varijabla>
  </DomainObject.Predmet.StrankaListFormatedWithAdress>
  <DomainObject.Predmet.StrankaListFormatedWithAdressOIB>
    <izvorni_sadrzaj>
      <item>Općinski sud u Sisku, Stalna služba u Petrinji, OIB 74610670107, Trg dr. Franje Tuđmana 12, 44250 Petrinja</item>
    </izvorni_sadrzaj>
    <derivirana_varijabla naziv="DomainObject.Predmet.StrankaListFormatedWithAdressOIB_1">
      <item>Općinski sud u Sisku, Stalna služba u Petrinji, OIB 74610670107, Trg dr. Franje Tuđmana 12, 44250 Petrinja</item>
    </derivirana_varijabla>
  </DomainObject.Predmet.StrankaListFormatedWithAdressOIB>
  <DomainObject.Predmet.StrankaListNazivFormated>
    <izvorni_sadrzaj>
      <item>Općinski sud u Sisku, Stalna služba u Petrinji</item>
    </izvorni_sadrzaj>
    <derivirana_varijabla naziv="DomainObject.Predmet.StrankaListNazivFormated_1">
      <item>Općinski sud u Sisku, Stalna služba u Petrinji</item>
    </derivirana_varijabla>
  </DomainObject.Predmet.StrankaListNazivFormated>
  <DomainObject.Predmet.StrankaListNazivFormatedOIB>
    <izvorni_sadrzaj>
      <item>Općinski sud u Sisku, Stalna služba u Petrinji, OIB 74610670107</item>
    </izvorni_sadrzaj>
    <derivirana_varijabla naziv="DomainObject.Predmet.StrankaListNazivFormatedOIB_1">
      <item>Općinski sud u Sisku, Stalna služba u Petrinji, OIB 74610670107</item>
    </derivirana_varijabla>
  </DomainObject.Predmet.StrankaListNazivFormatedOIB>
  <DomainObject.Predmet.ProtuStrankaListFormated>
    <izvorni_sadrzaj>
      <item>Miroslav Ćuro</item>
    </izvorni_sadrzaj>
    <derivirana_varijabla naziv="DomainObject.Predmet.ProtuStrankaListFormated_1">
      <item>Miroslav Ćuro</item>
    </derivirana_varijabla>
  </DomainObject.Predmet.ProtuStrankaListFormated>
  <DomainObject.Predmet.ProtuStrankaListFormatedOIB>
    <izvorni_sadrzaj>
      <item>Miroslav Ćuro, OIB 44966643360</item>
    </izvorni_sadrzaj>
    <derivirana_varijabla naziv="DomainObject.Predmet.ProtuStrankaListFormatedOIB_1">
      <item>Miroslav Ćuro, OIB 44966643360</item>
    </derivirana_varijabla>
  </DomainObject.Predmet.ProtuStrankaListFormatedOIB>
  <DomainObject.Predmet.ProtuStrankaListFormatedWithAdress>
    <izvorni_sadrzaj>
      <item>Miroslav Ćuro, Rožmanka 17 J, 10250 Lučko</item>
    </izvorni_sadrzaj>
    <derivirana_varijabla naziv="DomainObject.Predmet.ProtuStrankaListFormatedWithAdress_1">
      <item>Miroslav Ćuro, Rožmanka 17 J, 10250 Lučko</item>
    </derivirana_varijabla>
  </DomainObject.Predmet.ProtuStrankaListFormatedWithAdress>
  <DomainObject.Predmet.ProtuStrankaListFormatedWithAdressOIB>
    <izvorni_sadrzaj>
      <item>Miroslav Ćuro, OIB 44966643360, Rožmanka 17 J, 10250 Lučko</item>
    </izvorni_sadrzaj>
    <derivirana_varijabla naziv="DomainObject.Predmet.ProtuStrankaListFormatedWithAdressOIB_1">
      <item>Miroslav Ćuro, OIB 44966643360, Rožmanka 17 J, 10250 Lučko</item>
    </derivirana_varijabla>
  </DomainObject.Predmet.ProtuStrankaListFormatedWithAdressOIB>
  <DomainObject.Predmet.ProtuStrankaListNazivFormated>
    <izvorni_sadrzaj>
      <item>Miroslav Ćuro</item>
    </izvorni_sadrzaj>
    <derivirana_varijabla naziv="DomainObject.Predmet.ProtuStrankaListNazivFormated_1">
      <item>Miroslav Ćuro</item>
    </derivirana_varijabla>
  </DomainObject.Predmet.ProtuStrankaListNazivFormated>
  <DomainObject.Predmet.ProtuStrankaListNazivFormatedOIB>
    <izvorni_sadrzaj>
      <item>Miroslav Ćuro, OIB 44966643360</item>
    </izvorni_sadrzaj>
    <derivirana_varijabla naziv="DomainObject.Predmet.ProtuStrankaListNazivFormatedOIB_1">
      <item>Miroslav Ćuro, OIB 44966643360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Općinski sud u Sisku, Stalna služba u Petrinji</izvorni_sadrzaj>
    <derivirana_varijabla naziv="DomainObject.Predmet.StrankaIDrugi_1">Općinski sud u Sisku, Stalna služba u Petrinji</derivirana_varijabla>
  </DomainObject.Predmet.StrankaIDrugi>
  <DomainObject.Predmet.ProtustrankaIDrugi>
    <izvorni_sadrzaj>Miroslav Ćuro</izvorni_sadrzaj>
    <derivirana_varijabla naziv="DomainObject.Predmet.ProtustrankaIDrugi_1">Miroslav Ćuro</derivirana_varijabla>
  </DomainObject.Predmet.ProtustrankaIDrugi>
  <DomainObject.Predmet.StrankaIDrugiAdressOIB>
    <izvorni_sadrzaj>Općinski sud u Sisku, Stalna služba u Petrinji, OIB 74610670107, Trg dr. Franje Tuđmana 12, 44250 Petrinja</izvorni_sadrzaj>
    <derivirana_varijabla naziv="DomainObject.Predmet.StrankaIDrugiAdressOIB_1">Općinski sud u Sisku, Stalna služba u Petrinji, OIB 74610670107, Trg dr. Franje Tuđmana 12, 44250 Petrinja</derivirana_varijabla>
  </DomainObject.Predmet.StrankaIDrugiAdressOIB>
  <DomainObject.Predmet.ProtustrankaIDrugiAdressOIB>
    <izvorni_sadrzaj>Miroslav Ćuro, OIB 44966643360, Rožmanka 17 J, 10250 Lučko</izvorni_sadrzaj>
    <derivirana_varijabla naziv="DomainObject.Predmet.ProtustrankaIDrugiAdressOIB_1">Miroslav Ćuro, OIB 44966643360, Rožmanka 17 J,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Ćuro</item>
      <item>Općinski sud u Sisku, Stalna služba u Petrinji</item>
    </izvorni_sadrzaj>
    <derivirana_varijabla naziv="DomainObject.Predmet.SudioniciListNaziv_1">
      <item>Miroslav Ćuro</item>
      <item>Općinski sud u Sisku, Stalna služba u Petrinji</item>
    </derivirana_varijabla>
  </DomainObject.Predmet.SudioniciListNaziv>
  <DomainObject.Predmet.SudioniciListAdressOIB>
    <izvorni_sadrzaj>
      <item>Miroslav Ćuro, OIB 44966643360, Rožmanka 17 J,10250 Lučko</item>
      <item>Općinski sud u Sisku, Stalna služba u Petrinji, OIB 74610670107, Trg dr. Franje Tuđmana 12,44250 Petrinja</item>
    </izvorni_sadrzaj>
    <derivirana_varijabla naziv="DomainObject.Predmet.SudioniciListAdressOIB_1">
      <item>Miroslav Ćuro, OIB 44966643360, Rožmanka 17 J,10250 Lučko</item>
      <item>Općinski sud u Sisku, Stalna služba u Petrinji, OIB 74610670107, Trg dr. Franje Tuđmana 12,44250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520,00 EUR</izvorni_sadrzaj>
    <derivirana_varijabla naziv="DomainObject.Predmet.Pristojbe_1">trošak za novčana kazna u iznosu od 520,00 EUR</derivirana_varijabla>
  </DomainObject.Predmet.Pristojbe>
  <DomainObject.Predmet.PristojbeSudionikNazivOIB>
    <izvorni_sadrzaj>Miroslav Ćuro, OIB 44966643360</izvorni_sadrzaj>
    <derivirana_varijabla naziv="DomainObject.Predmet.PristojbeSudionikNazivOIB_1">Miroslav Ćuro, OIB 44966643360</derivirana_varijabla>
  </DomainObject.Predmet.PristojbeSudionikNazivOIB>
  <DomainObject.Predmet.PristojbePNB>
    <izvorni_sadrzaj>HR63 6068-48769-1080656430</izvorni_sadrzaj>
    <derivirana_varijabla naziv="DomainObject.Predmet.PristojbePNB_1">HR63 6068-48769-1080656430</derivirana_varijabla>
  </DomainObject.Predmet.PristojbePNB>
  <DomainObject.Predmet.PristojbeIznos>
    <izvorni_sadrzaj>520,00 EUR</izvorni_sadrzaj>
    <derivirana_varijabla naziv="DomainObject.Predmet.PristojbeIznos_1">520,00 EUR</derivirana_varijabla>
  </DomainObject.Predmet.PristojbeIznos>
  <DomainObject.Predmet.PristojbeOpisPlacanja>
    <izvorni_sadrzaj>Novčana kazna Pp Ikp-491/2026, OS NZG.</izvorni_sadrzaj>
    <derivirana_varijabla naziv="DomainObject.Predmet.PristojbeOpisPlacanja_1">Novčana kazna Pp Ikp-491/2026,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44966643360</item>
      <item>, OIB 74610670107</item>
    </izvorni_sadrzaj>
    <derivirana_varijabla naziv="DomainObject.Predmet.SudioniciListNazivOIB_1">
      <item>, OIB 44966643360</item>
      <item>, OIB 74610670107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ožujka 2026.</izvorni_sadrzaj>
    <derivirana_varijabla naziv="DomainObject.PredzadnjaOdlukaIzPredmeta.DatumDonosenjaOdluke_1">19. ožujka 2026.</derivirana_varijabla>
  </DomainObject.PredzadnjaOdlukaIzPredmeta.DatumDonosenjaOdluke>
  <DomainObject.PredzadnjaOdlukaIzPredmeta.Oznaka>
    <izvorni_sadrzaj>Pp Ikp-491/2026-2</izvorni_sadrzaj>
    <derivirana_varijabla naziv="DomainObject.PredzadnjaOdlukaIzPredmeta.Oznaka_1">Pp Ikp-491/2026-2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studenog 2022.</izvorni_sadrzaj>
    <derivirana_varijabla naziv="DomainObject.Predmet.DatumPocetkaProcesa_1">10.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Miroslav Ćuro, Rožmanka 17 J, 10250 Lučko</izvorni_sadrzaj>
    <derivirana_varijabla naziv="DomainObject.Predmet.OsudenikImePrezimeAdresa_1">Miroslav Ćuro, Rožmanka 17 J, 10250 Lučko</derivirana_varijabla>
  </DomainObject.Predmet.OsudenikImePrezimeAdresa>
  <DomainObject.Predmet.OsudenikImePrezimeOIBDatRodenja>
    <izvorni_sadrzaj>Miroslav Ćuro, OIB 44966643360, rođen-a 14.04.1983.</izvorni_sadrzaj>
    <derivirana_varijabla naziv="DomainObject.Predmet.OsudenikImePrezimeOIBDatRodenja_1">Miroslav Ćuro, OIB 44966643360, rođen-a 14.04.1983.</derivirana_varijabla>
  </DomainObject.Predmet.OsudenikImePrezimeOIBDatRodenja>
  <DomainObject.IkpPredmet.OdlukaRjesenjeIshodisni>
    <izvorni_sadrzaj>Pp-2920/2022-3 donesena 28.08.2023.</izvorni_sadrzaj>
    <derivirana_varijabla naziv="DomainObject.IkpPredmet.OdlukaRjesenjeIshodisni_1">Pp-2920/2022-3 donesena 28.08.2023.</derivirana_varijabla>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284</properties:Words>
  <properties:Characters>1414</properties:Characters>
  <properties:Lines>40</properties:Lines>
  <properties:Paragraphs>12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2026-05-27T10:09:00Z</dcterms:created>
  <dc:creator>Štefanija Akmačić</dc:creator>
  <cp:lastModifiedBy>Lidija Grdunac</cp:lastModifiedBy>
  <cp:lastPrinted>2025-10-09T11:11:00Z</cp:lastPrinted>
  <dcterms:modified xmlns:xsi="http://www.w3.org/2001/XMLSchema-instance" xsi:type="dcterms:W3CDTF">2026-05-27T10:11:00Z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Poziv osuđeniku (ćuro miroslav poziv rod za 16.6.26..docx)</vt:lpwstr>
  </prop:property>
  <prop:property fmtid="{D5CDD505-2E9C-101B-9397-08002B2CF9AE}" pid="4" name="CC_coloring">
    <vt:bool>false</vt:bool>
  </prop:property>
  <prop:property fmtid="{D5CDD505-2E9C-101B-9397-08002B2CF9AE}" pid="5" name="BrojStranica">
    <vt:i4>1</vt:i4>
  </prop:property>
</prop:Properties>
</file>